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39" w:rsidRDefault="009446B3">
      <w:pPr>
        <w:rPr>
          <w:b/>
        </w:rPr>
      </w:pPr>
      <w:r w:rsidRPr="009446B3">
        <w:rPr>
          <w:b/>
        </w:rPr>
        <w:t>Improved Accuracy of the Brown-Nassau Graphical Slide Rule by using whole number Latitude and LHA assumed position.</w:t>
      </w:r>
    </w:p>
    <w:p w:rsidR="009446B3" w:rsidRDefault="009446B3">
      <w:proofErr w:type="gramStart"/>
      <w:r>
        <w:t>Each  black</w:t>
      </w:r>
      <w:proofErr w:type="gramEnd"/>
      <w:r>
        <w:t xml:space="preserve"> dot on the base plate represents  a particular value for latitude on the Y axis and LHA on the X axis. They are spaced out to the nearest </w:t>
      </w:r>
      <w:r w:rsidR="003F1BE8">
        <w:t xml:space="preserve">whole </w:t>
      </w:r>
      <w:r>
        <w:t>degree.</w:t>
      </w:r>
    </w:p>
    <w:p w:rsidR="009446B3" w:rsidRDefault="009446B3">
      <w:r>
        <w:t xml:space="preserve">Likewise the blue lines on the </w:t>
      </w:r>
      <w:proofErr w:type="gramStart"/>
      <w:r>
        <w:t>rotors</w:t>
      </w:r>
      <w:r w:rsidR="003F1BE8">
        <w:t xml:space="preserve"> </w:t>
      </w:r>
      <w:r>
        <w:t xml:space="preserve"> </w:t>
      </w:r>
      <w:r w:rsidR="003F1BE8">
        <w:t>are</w:t>
      </w:r>
      <w:proofErr w:type="gramEnd"/>
      <w:r w:rsidR="003F1BE8">
        <w:t xml:space="preserve"> spaced at one whole degree.</w:t>
      </w:r>
    </w:p>
    <w:p w:rsidR="003F1BE8" w:rsidRDefault="003F1BE8">
      <w:r>
        <w:t xml:space="preserve">Declinations are spread along the expanded outer circumference of the rotors and can be read or set to 2’ accuracy with the aid of the </w:t>
      </w:r>
      <w:proofErr w:type="spellStart"/>
      <w:r>
        <w:t>Vernier</w:t>
      </w:r>
      <w:proofErr w:type="spellEnd"/>
      <w:r>
        <w:t xml:space="preserve"> scales.</w:t>
      </w:r>
    </w:p>
    <w:p w:rsidR="003F1BE8" w:rsidRDefault="003F1BE8">
      <w:r>
        <w:t xml:space="preserve">The original instructions for use described </w:t>
      </w:r>
      <w:proofErr w:type="gramStart"/>
      <w:r>
        <w:t xml:space="preserve">by  </w:t>
      </w:r>
      <w:proofErr w:type="spellStart"/>
      <w:r>
        <w:t>Luylx</w:t>
      </w:r>
      <w:proofErr w:type="spellEnd"/>
      <w:proofErr w:type="gramEnd"/>
      <w:r>
        <w:t xml:space="preserve"> recommends placing a pencil/pen dot on the base plate to locate the DR lat and LHA. After the rotor in turned to fix the Declination (accurate to 2’), the resulting </w:t>
      </w:r>
      <w:proofErr w:type="spellStart"/>
      <w:r>
        <w:t>Hc</w:t>
      </w:r>
      <w:proofErr w:type="spellEnd"/>
      <w:r>
        <w:t xml:space="preserve"> is found by interpolating the position of the pencil </w:t>
      </w:r>
      <w:r w:rsidR="001C7408">
        <w:t>dot among</w:t>
      </w:r>
      <w:r>
        <w:t xml:space="preserve"> the blue lines, which are spaced at 1 whole degree</w:t>
      </w:r>
      <w:r w:rsidR="008A6624">
        <w:t xml:space="preserve"> intervals</w:t>
      </w:r>
      <w:r>
        <w:t>. With good “eyeball” practice, I have managed an average of 5’ accuracy, but with the occasional outlier of 10’. This method of placing the pencil mark and then interpolating the final position is clearly a major potential source of error.</w:t>
      </w:r>
    </w:p>
    <w:p w:rsidR="008A6624" w:rsidRDefault="008A6624">
      <w:r>
        <w:t>I recently tried the obvious and simple expedient of using whole number APs, thus:</w:t>
      </w:r>
    </w:p>
    <w:p w:rsidR="008A6624" w:rsidRDefault="008A6624" w:rsidP="008A6624">
      <w:pPr>
        <w:pStyle w:val="ListParagraph"/>
        <w:numPr>
          <w:ilvl w:val="0"/>
          <w:numId w:val="1"/>
        </w:numPr>
      </w:pPr>
      <w:r>
        <w:t>Place your red dot AP based on DR or whatever.</w:t>
      </w:r>
    </w:p>
    <w:p w:rsidR="008A6624" w:rsidRDefault="008A6624" w:rsidP="008A6624">
      <w:pPr>
        <w:pStyle w:val="ListParagraph"/>
        <w:numPr>
          <w:ilvl w:val="0"/>
          <w:numId w:val="1"/>
        </w:numPr>
      </w:pPr>
      <w:r>
        <w:t xml:space="preserve">Rotate rotor to </w:t>
      </w:r>
      <w:proofErr w:type="gramStart"/>
      <w:r w:rsidR="001C7408">
        <w:t xml:space="preserve">the </w:t>
      </w:r>
      <w:r>
        <w:t xml:space="preserve"> (</w:t>
      </w:r>
      <w:proofErr w:type="gramEnd"/>
      <w:r w:rsidR="001C7408">
        <w:t>accurate to 2’</w:t>
      </w:r>
      <w:r>
        <w:t>) declination</w:t>
      </w:r>
      <w:r w:rsidR="001C7408">
        <w:t xml:space="preserve">. Lock rotor using </w:t>
      </w:r>
      <w:proofErr w:type="gramStart"/>
      <w:r w:rsidR="001C7408">
        <w:t>my ”</w:t>
      </w:r>
      <w:proofErr w:type="gramEnd"/>
      <w:r w:rsidR="001C7408">
        <w:t>high tech “ painters masking tape lock.</w:t>
      </w:r>
    </w:p>
    <w:p w:rsidR="008A6624" w:rsidRPr="00B92AAE" w:rsidRDefault="008A6624" w:rsidP="008A6624">
      <w:pPr>
        <w:pStyle w:val="ListParagraph"/>
        <w:numPr>
          <w:ilvl w:val="0"/>
          <w:numId w:val="1"/>
        </w:numPr>
        <w:rPr>
          <w:b/>
        </w:rPr>
      </w:pPr>
      <w:r>
        <w:t>Do not try to interpolate the position of the red dot. Instead</w:t>
      </w:r>
      <w:r w:rsidRPr="00B92AAE">
        <w:rPr>
          <w:b/>
        </w:rPr>
        <w:t xml:space="preserve">, find a nearby printed black dot that sits perfectly on a blue line. </w:t>
      </w:r>
      <w:r w:rsidR="00B92AAE" w:rsidRPr="00B92AAE">
        <w:rPr>
          <w:b/>
        </w:rPr>
        <w:t>(confirm with magnifying glass)</w:t>
      </w:r>
      <w:r w:rsidR="00B92AAE">
        <w:rPr>
          <w:b/>
        </w:rPr>
        <w:t xml:space="preserve"> </w:t>
      </w:r>
      <w:r w:rsidR="00DA726E" w:rsidRPr="00B92AAE">
        <w:rPr>
          <w:b/>
        </w:rPr>
        <w:t xml:space="preserve">Choose a dot ≤ 1˚ </w:t>
      </w:r>
      <w:proofErr w:type="gramStart"/>
      <w:r w:rsidR="00DA726E" w:rsidRPr="00B92AAE">
        <w:rPr>
          <w:b/>
        </w:rPr>
        <w:t>away,</w:t>
      </w:r>
      <w:proofErr w:type="gramEnd"/>
      <w:r w:rsidR="00DA726E" w:rsidRPr="00B92AAE">
        <w:rPr>
          <w:b/>
        </w:rPr>
        <w:t xml:space="preserve"> otherwise you may introduce additional errors due to the overly long </w:t>
      </w:r>
      <w:r w:rsidR="00B92AAE" w:rsidRPr="00B92AAE">
        <w:rPr>
          <w:b/>
        </w:rPr>
        <w:t>intercept plot</w:t>
      </w:r>
      <w:r w:rsidR="00DA726E" w:rsidRPr="00B92AAE">
        <w:rPr>
          <w:b/>
        </w:rPr>
        <w:t xml:space="preserve"> on the chart. </w:t>
      </w:r>
    </w:p>
    <w:p w:rsidR="008A6624" w:rsidRDefault="008A6624" w:rsidP="008A6624">
      <w:pPr>
        <w:pStyle w:val="ListParagraph"/>
        <w:numPr>
          <w:ilvl w:val="0"/>
          <w:numId w:val="1"/>
        </w:numPr>
      </w:pPr>
      <w:r>
        <w:t>This black dot is your new AP, very accurate, but to the nearest whole degree.</w:t>
      </w:r>
    </w:p>
    <w:p w:rsidR="008A6624" w:rsidRDefault="008A6624" w:rsidP="008A6624">
      <w:pPr>
        <w:pStyle w:val="ListParagraph"/>
        <w:numPr>
          <w:ilvl w:val="0"/>
          <w:numId w:val="1"/>
        </w:numPr>
      </w:pPr>
      <w:r>
        <w:t xml:space="preserve">The blue line gives the accurate </w:t>
      </w:r>
      <w:proofErr w:type="spellStart"/>
      <w:r>
        <w:t>Hc</w:t>
      </w:r>
      <w:proofErr w:type="spellEnd"/>
      <w:r>
        <w:t>, again to the nearest whole degree.</w:t>
      </w:r>
    </w:p>
    <w:p w:rsidR="00DA726E" w:rsidRDefault="00DA726E" w:rsidP="008A6624">
      <w:pPr>
        <w:pStyle w:val="ListParagraph"/>
        <w:numPr>
          <w:ilvl w:val="0"/>
          <w:numId w:val="1"/>
        </w:numPr>
      </w:pPr>
      <w:r>
        <w:t xml:space="preserve">If no suitable, </w:t>
      </w:r>
      <w:proofErr w:type="gramStart"/>
      <w:r>
        <w:t>nearby  dot</w:t>
      </w:r>
      <w:proofErr w:type="gramEnd"/>
      <w:r>
        <w:t xml:space="preserve"> sits exactly on a suitable blue line, choose the best and interpolate the exactly accurate dot’s position close to the exactly accurate blue line. This interpolation is a lot easier and more accurate than </w:t>
      </w:r>
      <w:proofErr w:type="gramStart"/>
      <w:r>
        <w:t>one  obtained</w:t>
      </w:r>
      <w:proofErr w:type="gramEnd"/>
      <w:r>
        <w:t xml:space="preserve"> from hand pencilled dots where you may have the compound errors resulting from the initial pencil  hand plot and the subsequent “eyeball” interpolation.</w:t>
      </w:r>
    </w:p>
    <w:p w:rsidR="008A6624" w:rsidRDefault="008A6624" w:rsidP="008A6624">
      <w:r>
        <w:t>I suppose this is analogous to the use of whole number APs for reduction tables.</w:t>
      </w:r>
    </w:p>
    <w:p w:rsidR="008A6624" w:rsidRDefault="008A6624" w:rsidP="008A6624">
      <w:pPr>
        <w:rPr>
          <w:b/>
        </w:rPr>
      </w:pPr>
      <w:proofErr w:type="gramStart"/>
      <w:r w:rsidRPr="008A6624">
        <w:rPr>
          <w:b/>
        </w:rPr>
        <w:t>Results so far.</w:t>
      </w:r>
      <w:proofErr w:type="gramEnd"/>
    </w:p>
    <w:p w:rsidR="008A6624" w:rsidRDefault="008A6624" w:rsidP="008A6624">
      <w:r>
        <w:t xml:space="preserve">I tested this against calculator and </w:t>
      </w:r>
      <w:proofErr w:type="spellStart"/>
      <w:r>
        <w:t>Bygrave</w:t>
      </w:r>
      <w:proofErr w:type="spellEnd"/>
      <w:r>
        <w:t xml:space="preserve"> for 10 LOP reductions.</w:t>
      </w:r>
    </w:p>
    <w:p w:rsidR="008A6624" w:rsidRDefault="004B3519" w:rsidP="008A6624">
      <w:r>
        <w:t xml:space="preserve">8 were within </w:t>
      </w:r>
      <w:r w:rsidR="009749EF">
        <w:t>≤</w:t>
      </w:r>
      <w:r>
        <w:t>2’ compared to calculator, 1 was 3’ out and 1 was 5’ out. The last one gave the same result after several repeats, so I assume it is the result of some unseen “index error</w:t>
      </w:r>
      <w:proofErr w:type="gramStart"/>
      <w:r>
        <w:t>”  in</w:t>
      </w:r>
      <w:proofErr w:type="gramEnd"/>
      <w:r>
        <w:t xml:space="preserve"> the slide rule, hopefully only affecting one area of the curves. I will investigate this in time.</w:t>
      </w:r>
    </w:p>
    <w:p w:rsidR="004B3519" w:rsidRPr="004B3519" w:rsidRDefault="004B3519" w:rsidP="008A6624">
      <w:pPr>
        <w:rPr>
          <w:b/>
        </w:rPr>
      </w:pPr>
      <w:r w:rsidRPr="004B3519">
        <w:rPr>
          <w:b/>
        </w:rPr>
        <w:t>Conclusions</w:t>
      </w:r>
    </w:p>
    <w:p w:rsidR="004B3519" w:rsidRDefault="004B3519" w:rsidP="008A6624">
      <w:r>
        <w:t xml:space="preserve">Using whole number APs on the BN eliminates the major source of avoidable error and brings the accuracy up to the same level as the </w:t>
      </w:r>
      <w:proofErr w:type="spellStart"/>
      <w:r>
        <w:t>Bygrave</w:t>
      </w:r>
      <w:proofErr w:type="spellEnd"/>
      <w:r>
        <w:t xml:space="preserve"> slide rule. The advantages are that it is much quicker </w:t>
      </w:r>
      <w:r>
        <w:lastRenderedPageBreak/>
        <w:t xml:space="preserve">than the </w:t>
      </w:r>
      <w:proofErr w:type="spellStart"/>
      <w:r>
        <w:t>Bygrave</w:t>
      </w:r>
      <w:proofErr w:type="spellEnd"/>
      <w:r>
        <w:t xml:space="preserve"> and requires no writing down or calculation of intermediate values </w:t>
      </w:r>
      <w:proofErr w:type="gramStart"/>
      <w:r>
        <w:t>W ,</w:t>
      </w:r>
      <w:proofErr w:type="gramEnd"/>
      <w:r>
        <w:t xml:space="preserve"> X and Y or colatitudes. The single pencil mark only needs to be approximate to help find the nearest very accurate intersection of whole number AP dot and </w:t>
      </w:r>
      <w:proofErr w:type="spellStart"/>
      <w:r>
        <w:t>Hc</w:t>
      </w:r>
      <w:proofErr w:type="spellEnd"/>
      <w:r>
        <w:t xml:space="preserve"> curve.</w:t>
      </w:r>
    </w:p>
    <w:p w:rsidR="003C6BC7" w:rsidRDefault="003C6BC7" w:rsidP="008A6624">
      <w:r>
        <w:t xml:space="preserve">Despite my enthusiasm for the </w:t>
      </w:r>
      <w:proofErr w:type="spellStart"/>
      <w:r>
        <w:t>Bygrave</w:t>
      </w:r>
      <w:proofErr w:type="spellEnd"/>
      <w:r>
        <w:t>, I now prefer the BN for routine LOPs and wonder what Chichester would have thought if he had had one in 1930?</w:t>
      </w:r>
    </w:p>
    <w:p w:rsidR="003C6BC7" w:rsidRDefault="003C6BC7" w:rsidP="008A6624">
      <w:r>
        <w:t>Francis Upchurch</w:t>
      </w:r>
    </w:p>
    <w:p w:rsidR="009517EC" w:rsidRDefault="009517EC" w:rsidP="008A6624"/>
    <w:p w:rsidR="009517EC" w:rsidRDefault="009517EC" w:rsidP="008A6624"/>
    <w:p w:rsidR="00E52B97" w:rsidRDefault="00E52B97" w:rsidP="008A6624"/>
    <w:p w:rsidR="00E52B97" w:rsidRDefault="00605BE2" w:rsidP="008A6624">
      <w:r>
        <w:rPr>
          <w:noProof/>
          <w:lang w:eastAsia="en-GB"/>
        </w:rPr>
        <w:drawing>
          <wp:inline distT="0" distB="0" distL="0" distR="0">
            <wp:extent cx="5731510" cy="3845738"/>
            <wp:effectExtent l="19050" t="0" r="2540" b="0"/>
            <wp:docPr id="4" name="Picture 1" descr="F:\DCIM\101ND200\DSC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ND200\DSC_0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E2" w:rsidRDefault="00605BE2" w:rsidP="008A6624">
      <w:r>
        <w:t xml:space="preserve">The red dot was placed by hand lat 22˚49’, LHA 75˚20’. The </w:t>
      </w:r>
      <w:r w:rsidR="00F05C96">
        <w:t>risk of interpolation errors is</w:t>
      </w:r>
      <w:r>
        <w:t xml:space="preserve"> obvious.</w:t>
      </w:r>
      <w:r w:rsidR="00F05C96">
        <w:t xml:space="preserve"> </w:t>
      </w:r>
      <w:r>
        <w:t>The printed black dot at</w:t>
      </w:r>
      <w:r w:rsidR="00F05C96">
        <w:t xml:space="preserve"> 1</w:t>
      </w:r>
      <w:r>
        <w:t>0 o’clock is at lat</w:t>
      </w:r>
      <w:r w:rsidR="00F05C96">
        <w:t xml:space="preserve"> 23˚. LHA 76˚ whole numbers, exactly. It sits on blue line 24˚ for </w:t>
      </w:r>
      <w:proofErr w:type="spellStart"/>
      <w:r w:rsidR="00F05C96">
        <w:t>Hc</w:t>
      </w:r>
      <w:proofErr w:type="spellEnd"/>
      <w:r w:rsidR="00F05C96">
        <w:t>. Calculator gives 24˚2’.</w:t>
      </w:r>
    </w:p>
    <w:p w:rsidR="00605BE2" w:rsidRDefault="0051533E" w:rsidP="008A6624">
      <w:r>
        <w:rPr>
          <w:noProof/>
          <w:lang w:eastAsia="en-GB"/>
        </w:rPr>
        <w:lastRenderedPageBreak/>
        <w:drawing>
          <wp:inline distT="0" distB="0" distL="0" distR="0">
            <wp:extent cx="5731510" cy="3845738"/>
            <wp:effectExtent l="19050" t="0" r="2540" b="0"/>
            <wp:docPr id="6" name="Picture 3" descr="F:\DCIM\101ND200\DSC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ND200\DSC_0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4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B97" w:rsidRPr="008A6624" w:rsidRDefault="00F05C96" w:rsidP="008A6624">
      <w:r>
        <w:t xml:space="preserve">The declinations scale plus </w:t>
      </w:r>
      <w:proofErr w:type="spellStart"/>
      <w:r>
        <w:t>Vernier</w:t>
      </w:r>
      <w:proofErr w:type="spellEnd"/>
      <w:r>
        <w:t xml:space="preserve"> allows reading and setting to within 2’.</w:t>
      </w:r>
    </w:p>
    <w:sectPr w:rsidR="00E52B97" w:rsidRPr="008A6624" w:rsidSect="001D6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2D32"/>
    <w:multiLevelType w:val="hybridMultilevel"/>
    <w:tmpl w:val="3CACE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020"/>
    <w:rsid w:val="000A5020"/>
    <w:rsid w:val="001C7408"/>
    <w:rsid w:val="001D6039"/>
    <w:rsid w:val="003C6BC7"/>
    <w:rsid w:val="003F1BE8"/>
    <w:rsid w:val="004B3519"/>
    <w:rsid w:val="0051533E"/>
    <w:rsid w:val="00605BE2"/>
    <w:rsid w:val="008A6624"/>
    <w:rsid w:val="009446B3"/>
    <w:rsid w:val="009517EC"/>
    <w:rsid w:val="009749EF"/>
    <w:rsid w:val="00B652AB"/>
    <w:rsid w:val="00B92AAE"/>
    <w:rsid w:val="00DA726E"/>
    <w:rsid w:val="00E52B97"/>
    <w:rsid w:val="00F0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2015-11-19T05:48:00Z</dcterms:created>
  <dcterms:modified xsi:type="dcterms:W3CDTF">2015-11-19T11:20:00Z</dcterms:modified>
</cp:coreProperties>
</file>